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38B56" w14:textId="77777777" w:rsidR="000C69D6" w:rsidRPr="007F7504" w:rsidRDefault="000C69D6" w:rsidP="000C69D6">
      <w:pPr>
        <w:rPr>
          <w:rFonts w:ascii="Calibri" w:hAnsi="Calibri"/>
          <w:b/>
          <w:bCs/>
        </w:rPr>
      </w:pPr>
      <w:bookmarkStart w:id="0" w:name="_GoBack"/>
      <w:bookmarkEnd w:id="0"/>
      <w:r w:rsidRPr="007F7504">
        <w:rPr>
          <w:rFonts w:ascii="Calibri" w:hAnsi="Calibri"/>
          <w:b/>
          <w:bCs/>
          <w:noProof/>
        </w:rPr>
        <w:drawing>
          <wp:inline distT="0" distB="0" distL="0" distR="0" wp14:anchorId="5542D4A7" wp14:editId="7FE4E51A">
            <wp:extent cx="5486400" cy="876300"/>
            <wp:effectExtent l="0" t="0" r="0" b="0"/>
            <wp:docPr id="1" name="Picture 1" descr="egyszerufejl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gyszerufejlec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53962" w14:textId="69FD0833" w:rsidR="000C69D6" w:rsidRDefault="000C69D6" w:rsidP="000C69D6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NR. 7999/27.06.2019</w:t>
      </w:r>
    </w:p>
    <w:p w14:paraId="33128ED0" w14:textId="77777777" w:rsidR="000E7A47" w:rsidRDefault="000C69D6" w:rsidP="000C69D6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14:paraId="42F747F5" w14:textId="525F74D9" w:rsidR="000C69D6" w:rsidRPr="006F2684" w:rsidRDefault="000C69D6" w:rsidP="000C69D6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2390564D" w14:textId="77777777" w:rsidR="000C69D6" w:rsidRDefault="000C69D6" w:rsidP="000C69D6">
      <w:pPr>
        <w:rPr>
          <w:b/>
          <w:bCs/>
        </w:rPr>
      </w:pPr>
      <w:r>
        <w:rPr>
          <w:b/>
          <w:bCs/>
        </w:rPr>
        <w:t>Către,</w:t>
      </w:r>
    </w:p>
    <w:p w14:paraId="734B88B5" w14:textId="77777777" w:rsidR="000C69D6" w:rsidRDefault="000C69D6" w:rsidP="000C69D6">
      <w:pPr>
        <w:rPr>
          <w:b/>
          <w:bCs/>
        </w:rPr>
      </w:pPr>
      <w:r>
        <w:rPr>
          <w:b/>
          <w:bCs/>
        </w:rPr>
        <w:t>CONSILIUL JUDEȚEAN HARGHITA</w:t>
      </w:r>
    </w:p>
    <w:p w14:paraId="33C8858F" w14:textId="77777777" w:rsidR="000C69D6" w:rsidRDefault="000C69D6" w:rsidP="000C69D6">
      <w:pPr>
        <w:rPr>
          <w:b/>
          <w:bCs/>
        </w:rPr>
      </w:pPr>
    </w:p>
    <w:p w14:paraId="2EB897E4" w14:textId="77777777" w:rsidR="000C69D6" w:rsidRDefault="000C69D6" w:rsidP="000C69D6">
      <w:pPr>
        <w:rPr>
          <w:b/>
          <w:bCs/>
        </w:rPr>
      </w:pPr>
    </w:p>
    <w:p w14:paraId="7AA7D09A" w14:textId="77777777" w:rsidR="000C69D6" w:rsidRDefault="000C69D6" w:rsidP="000C69D6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14:paraId="12FAAECA" w14:textId="77777777" w:rsidR="000C69D6" w:rsidRDefault="000C69D6" w:rsidP="000C69D6">
      <w:pPr>
        <w:jc w:val="center"/>
        <w:rPr>
          <w:b/>
          <w:bCs/>
        </w:rPr>
      </w:pPr>
      <w:r>
        <w:rPr>
          <w:b/>
          <w:bCs/>
        </w:rPr>
        <w:t>COMPLETARE</w:t>
      </w:r>
    </w:p>
    <w:p w14:paraId="36104530" w14:textId="2E3177D9" w:rsidR="000C69D6" w:rsidRDefault="000C69D6" w:rsidP="000C69D6">
      <w:pPr>
        <w:jc w:val="center"/>
        <w:rPr>
          <w:b/>
          <w:bCs/>
        </w:rPr>
      </w:pPr>
      <w:r>
        <w:rPr>
          <w:b/>
          <w:bCs/>
        </w:rPr>
        <w:t>la Expunerea de Motive nr. 6731/2019 privind aprobarea modificării organigramei și statului de funcții ale Spitalului Județean de Urgență Miercurea Ciuc în vederea aprobării Proiectului de Hotărâre</w:t>
      </w:r>
      <w:r w:rsidRPr="006F2684">
        <w:rPr>
          <w:bCs/>
        </w:rPr>
        <w:t xml:space="preserve"> </w:t>
      </w:r>
      <w:r w:rsidRPr="006F2684">
        <w:rPr>
          <w:b/>
          <w:bCs/>
        </w:rPr>
        <w:t>Consiliului Județean Harghita nr. 28/2013 privind aprobarea organigramei și statului de funcții ale Spitalului Județean de Urgență Miercurea Ciuc, cu modificări și completări ulterioare</w:t>
      </w:r>
    </w:p>
    <w:p w14:paraId="293B190E" w14:textId="77777777" w:rsidR="000C69D6" w:rsidRDefault="000C69D6" w:rsidP="000C69D6">
      <w:pPr>
        <w:jc w:val="both"/>
        <w:rPr>
          <w:b/>
          <w:bCs/>
        </w:rPr>
      </w:pPr>
    </w:p>
    <w:p w14:paraId="5B3D0706" w14:textId="77777777" w:rsidR="000C69D6" w:rsidRDefault="000C69D6" w:rsidP="000C69D6">
      <w:pPr>
        <w:rPr>
          <w:b/>
          <w:bCs/>
        </w:rPr>
      </w:pPr>
    </w:p>
    <w:p w14:paraId="4F436252" w14:textId="77777777" w:rsidR="000C69D6" w:rsidRDefault="000C69D6" w:rsidP="000C69D6">
      <w:pPr>
        <w:rPr>
          <w:b/>
          <w:bCs/>
        </w:rPr>
      </w:pPr>
    </w:p>
    <w:p w14:paraId="671FC844" w14:textId="41D25535" w:rsidR="000C69D6" w:rsidRDefault="000C69D6" w:rsidP="000C69D6">
      <w:pPr>
        <w:jc w:val="both"/>
        <w:rPr>
          <w:bCs/>
        </w:rPr>
      </w:pPr>
      <w:r>
        <w:rPr>
          <w:bCs/>
        </w:rPr>
        <w:t>Având în vedere Expunerea de Motive înregistrată sub nr. 6731/2019 privind aprobarea modificării organigramei și statului de funcții ale Instituției, și Raportul de specialitate nr.ad. 13075a/2019 întocmit de Direcția generală administrație publică locală a Consiliului Județean Harghita cu privire la această expunere de motive, prin prezenta completăm conținutul următoarelor puncte:</w:t>
      </w:r>
    </w:p>
    <w:p w14:paraId="4952C8CC" w14:textId="77777777" w:rsidR="000C69D6" w:rsidRDefault="000C69D6" w:rsidP="000C69D6">
      <w:pPr>
        <w:jc w:val="both"/>
        <w:rPr>
          <w:bCs/>
        </w:rPr>
      </w:pPr>
    </w:p>
    <w:p w14:paraId="51F93489" w14:textId="0B576281" w:rsidR="000C69D6" w:rsidRDefault="000C69D6" w:rsidP="000C69D6">
      <w:pPr>
        <w:jc w:val="both"/>
        <w:rPr>
          <w:bCs/>
        </w:rPr>
      </w:pPr>
      <w:r>
        <w:rPr>
          <w:bCs/>
        </w:rPr>
        <w:t xml:space="preserve">Punctul nr. 2: </w:t>
      </w:r>
      <w:r w:rsidR="001A094F">
        <w:rPr>
          <w:bCs/>
        </w:rPr>
        <w:t>S</w:t>
      </w:r>
      <w:r>
        <w:rPr>
          <w:bCs/>
        </w:rPr>
        <w:t>e divizează Serviciul de achiziții publice-aprovizionare în două entități:</w:t>
      </w:r>
    </w:p>
    <w:p w14:paraId="326A9DEB" w14:textId="7D542C37" w:rsidR="00E13FD6" w:rsidRDefault="00BA2F72" w:rsidP="000C69D6">
      <w:pPr>
        <w:jc w:val="both"/>
        <w:rPr>
          <w:bCs/>
        </w:rPr>
      </w:pPr>
      <w:r>
        <w:rPr>
          <w:bCs/>
        </w:rPr>
        <w:t>î</w:t>
      </w:r>
      <w:r w:rsidR="00E13FD6">
        <w:rPr>
          <w:bCs/>
        </w:rPr>
        <w:t>n Serviciului de achiziții publice-contractare și Biroul de aprovizionare.</w:t>
      </w:r>
    </w:p>
    <w:p w14:paraId="24C561BF" w14:textId="5AB08EF8" w:rsidR="000C69D6" w:rsidRDefault="00027138" w:rsidP="000C69D6">
      <w:pPr>
        <w:pStyle w:val="ListParagraph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În cadrul </w:t>
      </w:r>
      <w:r w:rsidR="000C69D6">
        <w:rPr>
          <w:bCs/>
        </w:rPr>
        <w:t>Serviciu</w:t>
      </w:r>
      <w:r>
        <w:rPr>
          <w:bCs/>
        </w:rPr>
        <w:t>lui</w:t>
      </w:r>
      <w:r w:rsidR="000C69D6">
        <w:rPr>
          <w:bCs/>
        </w:rPr>
        <w:t xml:space="preserve"> de achiziții publice-contractare</w:t>
      </w:r>
      <w:r>
        <w:rPr>
          <w:bCs/>
        </w:rPr>
        <w:t xml:space="preserve"> rămân 7 posturi:</w:t>
      </w:r>
    </w:p>
    <w:p w14:paraId="4269A21A" w14:textId="1508BD6B" w:rsidR="00027138" w:rsidRDefault="00027138" w:rsidP="00027138">
      <w:pPr>
        <w:jc w:val="both"/>
        <w:rPr>
          <w:bCs/>
        </w:rPr>
      </w:pPr>
      <w:r>
        <w:rPr>
          <w:bCs/>
        </w:rPr>
        <w:t xml:space="preserve">1 post de informatician, 1 post de economist, 1 post de consilier juridic, 4 posturi de referent de specialitate, din care </w:t>
      </w:r>
      <w:r w:rsidR="00E13FD6">
        <w:rPr>
          <w:bCs/>
        </w:rPr>
        <w:t>1</w:t>
      </w:r>
      <w:r>
        <w:rPr>
          <w:bCs/>
        </w:rPr>
        <w:t xml:space="preserve"> post este șef serviciu.</w:t>
      </w:r>
    </w:p>
    <w:p w14:paraId="77E08822" w14:textId="78262B22" w:rsidR="00027138" w:rsidRDefault="00027138" w:rsidP="00027138">
      <w:pPr>
        <w:pStyle w:val="ListParagraph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Se transferă următoarele posturi la Biroul de aprovizionare: </w:t>
      </w:r>
    </w:p>
    <w:p w14:paraId="6B51B873" w14:textId="21312608" w:rsidR="00027138" w:rsidRDefault="00027138" w:rsidP="00027138">
      <w:pPr>
        <w:jc w:val="both"/>
        <w:rPr>
          <w:bCs/>
        </w:rPr>
      </w:pPr>
      <w:r>
        <w:rPr>
          <w:bCs/>
        </w:rPr>
        <w:t>3 posturi de referent și 1 post de referent de specialitate.</w:t>
      </w:r>
    </w:p>
    <w:p w14:paraId="758CBFEB" w14:textId="00AD50BD" w:rsidR="00BA2F72" w:rsidRDefault="00BA2F72" w:rsidP="00027138">
      <w:pPr>
        <w:jc w:val="both"/>
        <w:rPr>
          <w:bCs/>
        </w:rPr>
      </w:pPr>
      <w:r>
        <w:rPr>
          <w:bCs/>
        </w:rPr>
        <w:t>În punctul 4 am menționat deja faptul că se va crea un post de referent de specialitate, care va fi și șef birou la Biroul de aprovizionare.</w:t>
      </w:r>
    </w:p>
    <w:p w14:paraId="2B13DC6A" w14:textId="77777777" w:rsidR="00027138" w:rsidRPr="00027138" w:rsidRDefault="00027138" w:rsidP="00027138">
      <w:pPr>
        <w:jc w:val="both"/>
        <w:rPr>
          <w:bCs/>
        </w:rPr>
      </w:pPr>
    </w:p>
    <w:p w14:paraId="7976420B" w14:textId="6F4C72AA" w:rsidR="001A094F" w:rsidRDefault="000C69D6" w:rsidP="000C69D6">
      <w:pPr>
        <w:jc w:val="both"/>
        <w:rPr>
          <w:bCs/>
        </w:rPr>
      </w:pPr>
      <w:r>
        <w:rPr>
          <w:bCs/>
        </w:rPr>
        <w:t xml:space="preserve">Punctul 6: </w:t>
      </w:r>
      <w:r w:rsidR="001A094F">
        <w:rPr>
          <w:bCs/>
        </w:rPr>
        <w:t>S</w:t>
      </w:r>
      <w:r>
        <w:rPr>
          <w:bCs/>
        </w:rPr>
        <w:t>e desființează Serviciul de</w:t>
      </w:r>
      <w:r w:rsidR="001A094F">
        <w:rPr>
          <w:bCs/>
        </w:rPr>
        <w:t xml:space="preserve"> </w:t>
      </w:r>
      <w:r w:rsidR="00027138">
        <w:rPr>
          <w:bCs/>
        </w:rPr>
        <w:t>informații</w:t>
      </w:r>
      <w:r>
        <w:rPr>
          <w:bCs/>
        </w:rPr>
        <w:t xml:space="preserve"> relații cu publicul. Posturile serviciului desființat, </w:t>
      </w:r>
      <w:r w:rsidR="001A094F">
        <w:rPr>
          <w:bCs/>
        </w:rPr>
        <w:t>4</w:t>
      </w:r>
      <w:r>
        <w:rPr>
          <w:bCs/>
        </w:rPr>
        <w:t xml:space="preserve"> posturi de registrator medical și </w:t>
      </w:r>
      <w:r w:rsidR="001A094F">
        <w:rPr>
          <w:bCs/>
        </w:rPr>
        <w:t>1</w:t>
      </w:r>
      <w:r>
        <w:rPr>
          <w:bCs/>
        </w:rPr>
        <w:t xml:space="preserve"> post de referent de specialitate se transferă la Serviciul de evaluare și statistică medicală.</w:t>
      </w:r>
      <w:r w:rsidR="001A094F">
        <w:rPr>
          <w:bCs/>
        </w:rPr>
        <w:t xml:space="preserve"> </w:t>
      </w:r>
    </w:p>
    <w:p w14:paraId="5641A386" w14:textId="77777777" w:rsidR="001A094F" w:rsidRDefault="001A094F" w:rsidP="000C69D6">
      <w:pPr>
        <w:jc w:val="both"/>
        <w:rPr>
          <w:bCs/>
        </w:rPr>
      </w:pPr>
      <w:r>
        <w:rPr>
          <w:bCs/>
        </w:rPr>
        <w:t>1 post</w:t>
      </w:r>
      <w:r w:rsidR="000C69D6">
        <w:rPr>
          <w:bCs/>
        </w:rPr>
        <w:t xml:space="preserve"> de muncitor din Serviciul de</w:t>
      </w:r>
      <w:r>
        <w:rPr>
          <w:bCs/>
        </w:rPr>
        <w:t xml:space="preserve"> informații</w:t>
      </w:r>
      <w:r w:rsidR="000C69D6">
        <w:rPr>
          <w:bCs/>
        </w:rPr>
        <w:t xml:space="preserve"> relații cu publicul se transferă la Compartimentul croitorie, frizerie, telefonie existent deja. </w:t>
      </w:r>
    </w:p>
    <w:p w14:paraId="60615C89" w14:textId="2DB934A7" w:rsidR="000C69D6" w:rsidRDefault="000C69D6" w:rsidP="000C69D6">
      <w:pPr>
        <w:jc w:val="both"/>
        <w:rPr>
          <w:bCs/>
        </w:rPr>
      </w:pPr>
      <w:r>
        <w:rPr>
          <w:bCs/>
        </w:rPr>
        <w:t xml:space="preserve">Se desființează </w:t>
      </w:r>
      <w:r w:rsidR="00D836E7">
        <w:rPr>
          <w:bCs/>
        </w:rPr>
        <w:t xml:space="preserve">numai </w:t>
      </w:r>
      <w:r>
        <w:rPr>
          <w:bCs/>
        </w:rPr>
        <w:t>funția de șef serviciu,</w:t>
      </w:r>
      <w:r w:rsidR="001A094F">
        <w:rPr>
          <w:bCs/>
        </w:rPr>
        <w:t xml:space="preserve"> postul rămâne existent</w:t>
      </w:r>
      <w:r w:rsidR="00D836E7">
        <w:rPr>
          <w:bCs/>
        </w:rPr>
        <w:t>.</w:t>
      </w:r>
    </w:p>
    <w:p w14:paraId="54782319" w14:textId="1FE76008" w:rsidR="001A094F" w:rsidRDefault="001A094F" w:rsidP="000C69D6">
      <w:pPr>
        <w:jc w:val="both"/>
        <w:rPr>
          <w:bCs/>
        </w:rPr>
      </w:pPr>
    </w:p>
    <w:p w14:paraId="0A5BE69B" w14:textId="6DB47540" w:rsidR="001A094F" w:rsidRDefault="001A094F" w:rsidP="000C69D6">
      <w:pPr>
        <w:jc w:val="both"/>
        <w:rPr>
          <w:bCs/>
        </w:rPr>
      </w:pPr>
      <w:r>
        <w:rPr>
          <w:bCs/>
        </w:rPr>
        <w:t xml:space="preserve">Punctul 7: Registratorul medical se încadrează și se normează la posturi fixe generate pe </w:t>
      </w:r>
      <w:r w:rsidR="00D836E7">
        <w:rPr>
          <w:bCs/>
        </w:rPr>
        <w:t xml:space="preserve">Serviciul </w:t>
      </w:r>
      <w:r>
        <w:rPr>
          <w:bCs/>
        </w:rPr>
        <w:t xml:space="preserve"> de evaluare și statistică medicală conform prevederilor OMS nr. 1224/2010.</w:t>
      </w:r>
    </w:p>
    <w:p w14:paraId="7CDFD650" w14:textId="76496FB9" w:rsidR="001A094F" w:rsidRDefault="001A094F" w:rsidP="000C69D6">
      <w:pPr>
        <w:jc w:val="both"/>
        <w:rPr>
          <w:bCs/>
        </w:rPr>
      </w:pPr>
      <w:r>
        <w:rPr>
          <w:bCs/>
        </w:rPr>
        <w:t>Se creează 3 posturi de registrator medical la Serviciul de evaluare și statistică medicală.</w:t>
      </w:r>
    </w:p>
    <w:p w14:paraId="7A4FF6E7" w14:textId="68BFFA78" w:rsidR="001A094F" w:rsidRDefault="001A094F" w:rsidP="000C69D6">
      <w:pPr>
        <w:jc w:val="both"/>
        <w:rPr>
          <w:bCs/>
        </w:rPr>
      </w:pPr>
    </w:p>
    <w:p w14:paraId="5F9179B1" w14:textId="4D97A5BE" w:rsidR="003F4F68" w:rsidRDefault="001A094F" w:rsidP="000C69D6">
      <w:pPr>
        <w:jc w:val="both"/>
        <w:rPr>
          <w:bCs/>
        </w:rPr>
      </w:pPr>
      <w:r>
        <w:rPr>
          <w:bCs/>
        </w:rPr>
        <w:t xml:space="preserve">Punctul 13: </w:t>
      </w:r>
      <w:r w:rsidR="003F4F68">
        <w:rPr>
          <w:bCs/>
        </w:rPr>
        <w:t>În expunerea de motive am solicitat modificarea denumirii Serviciului de informatică în Compartiment de informatică, însă având în vedere Ordinul nr. 834/2011, conform căruia serviciul se constituie de minim 5 posturi, la acest servici fiind 5 posturi, solicităm lăsarea denumirii inițiale a serviciului.</w:t>
      </w:r>
    </w:p>
    <w:p w14:paraId="56D22275" w14:textId="00C6A415" w:rsidR="001A094F" w:rsidRDefault="001A094F" w:rsidP="000C69D6">
      <w:pPr>
        <w:jc w:val="both"/>
        <w:rPr>
          <w:bCs/>
        </w:rPr>
      </w:pPr>
      <w:r>
        <w:rPr>
          <w:bCs/>
        </w:rPr>
        <w:t xml:space="preserve">Se transformă 1 post de muncitor din cadrul Compartimentului croitorie, frizerie, telefonie în analist programator cu studii medii și se transferă la </w:t>
      </w:r>
      <w:r w:rsidR="00254379">
        <w:rPr>
          <w:bCs/>
        </w:rPr>
        <w:t xml:space="preserve">Serviciul </w:t>
      </w:r>
      <w:r>
        <w:rPr>
          <w:bCs/>
        </w:rPr>
        <w:t>de informatică.</w:t>
      </w:r>
    </w:p>
    <w:p w14:paraId="6996922B" w14:textId="507272E8" w:rsidR="001A094F" w:rsidRDefault="001A094F" w:rsidP="000C69D6">
      <w:pPr>
        <w:jc w:val="both"/>
        <w:rPr>
          <w:bCs/>
        </w:rPr>
      </w:pPr>
    </w:p>
    <w:p w14:paraId="07FB7B57" w14:textId="77777777" w:rsidR="001A094F" w:rsidRDefault="001A094F" w:rsidP="000C69D6">
      <w:pPr>
        <w:jc w:val="both"/>
        <w:rPr>
          <w:bCs/>
        </w:rPr>
      </w:pPr>
      <w:r>
        <w:rPr>
          <w:bCs/>
        </w:rPr>
        <w:t xml:space="preserve">Astfel, modificările în statul de funcții duc la creșterea numărului total de posturi, după cum urmează: </w:t>
      </w:r>
    </w:p>
    <w:p w14:paraId="51AF0EB7" w14:textId="31FB66E1" w:rsidR="001A094F" w:rsidRDefault="001A094F" w:rsidP="000C69D6">
      <w:pPr>
        <w:jc w:val="both"/>
        <w:rPr>
          <w:bCs/>
        </w:rPr>
      </w:pPr>
      <w:r>
        <w:rPr>
          <w:bCs/>
        </w:rPr>
        <w:t>- se înființează 24 de posturi noi din care 23 funcții de execuție și 1 funcție de conducere;</w:t>
      </w:r>
    </w:p>
    <w:p w14:paraId="14A68B80" w14:textId="261C4F58" w:rsidR="001A094F" w:rsidRDefault="001A094F" w:rsidP="000C69D6">
      <w:pPr>
        <w:jc w:val="both"/>
        <w:rPr>
          <w:bCs/>
        </w:rPr>
      </w:pPr>
      <w:r>
        <w:rPr>
          <w:bCs/>
        </w:rPr>
        <w:t>- se desființează 1 funcție de conducere.</w:t>
      </w:r>
    </w:p>
    <w:p w14:paraId="271CB77D" w14:textId="13B80C0E" w:rsidR="00E13FD6" w:rsidRDefault="00E13FD6" w:rsidP="000C69D6">
      <w:pPr>
        <w:jc w:val="both"/>
        <w:rPr>
          <w:bCs/>
        </w:rPr>
      </w:pPr>
    </w:p>
    <w:p w14:paraId="21F3510A" w14:textId="77777777" w:rsidR="00E13FD6" w:rsidRDefault="00E13FD6" w:rsidP="000C69D6">
      <w:pPr>
        <w:jc w:val="both"/>
        <w:rPr>
          <w:bCs/>
        </w:rPr>
      </w:pPr>
      <w:r>
        <w:rPr>
          <w:bCs/>
        </w:rPr>
        <w:t xml:space="preserve">În continuare precizăm că în Expunerea de motive privind </w:t>
      </w:r>
      <w:r w:rsidRPr="00E13FD6">
        <w:rPr>
          <w:bCs/>
        </w:rPr>
        <w:t>modific</w:t>
      </w:r>
      <w:r>
        <w:rPr>
          <w:bCs/>
        </w:rPr>
        <w:t>area</w:t>
      </w:r>
      <w:r w:rsidRPr="00E13FD6">
        <w:rPr>
          <w:bCs/>
        </w:rPr>
        <w:t xml:space="preserve"> organigramei și statului de funcții ale Spitalului Județean de Urgență Miercurea Ciuc în vederea aprobării Proiectului de Hotărâre Consiliului Județean Harghita nr. 28/2013 privind aprobarea organigramei și statului de funcții ale Spitalului Județean de Urgență Miercurea Ciuc,</w:t>
      </w:r>
      <w:r>
        <w:rPr>
          <w:bCs/>
        </w:rPr>
        <w:t xml:space="preserve"> aprobată prin Hotărârea nr. 20/2019 apare un nou compartiment, Unitatea de implementare proiecte, dar eronat nu a apărut în organigramă. </w:t>
      </w:r>
    </w:p>
    <w:p w14:paraId="16B3402B" w14:textId="3E9FD6C8" w:rsidR="00E13FD6" w:rsidRDefault="00E13FD6" w:rsidP="000C69D6">
      <w:pPr>
        <w:jc w:val="both"/>
        <w:rPr>
          <w:bCs/>
        </w:rPr>
      </w:pPr>
      <w:r>
        <w:rPr>
          <w:bCs/>
        </w:rPr>
        <w:t>Pentru acest motiv, cu ocazia ace</w:t>
      </w:r>
      <w:r w:rsidR="00D836E7">
        <w:rPr>
          <w:bCs/>
        </w:rPr>
        <w:t>s</w:t>
      </w:r>
      <w:r>
        <w:rPr>
          <w:bCs/>
        </w:rPr>
        <w:t xml:space="preserve">tei modificări dorim </w:t>
      </w:r>
      <w:r w:rsidRPr="00D836E7">
        <w:rPr>
          <w:bCs/>
        </w:rPr>
        <w:t>introducerea Uni</w:t>
      </w:r>
      <w:r w:rsidR="00D836E7" w:rsidRPr="00D836E7">
        <w:rPr>
          <w:bCs/>
        </w:rPr>
        <w:t>tății</w:t>
      </w:r>
      <w:r w:rsidRPr="00D836E7">
        <w:rPr>
          <w:bCs/>
        </w:rPr>
        <w:t xml:space="preserve"> de implementare proiecte</w:t>
      </w:r>
      <w:r>
        <w:rPr>
          <w:bCs/>
        </w:rPr>
        <w:t xml:space="preserve"> în organigramă.</w:t>
      </w:r>
    </w:p>
    <w:p w14:paraId="14FF7E37" w14:textId="2899C95E" w:rsidR="00D836E7" w:rsidRDefault="00D836E7" w:rsidP="000C69D6">
      <w:pPr>
        <w:jc w:val="both"/>
        <w:rPr>
          <w:bCs/>
        </w:rPr>
      </w:pPr>
    </w:p>
    <w:p w14:paraId="2ECED645" w14:textId="0CD271F2" w:rsidR="00D836E7" w:rsidRDefault="00D836E7" w:rsidP="000C69D6">
      <w:pPr>
        <w:jc w:val="both"/>
        <w:rPr>
          <w:bCs/>
        </w:rPr>
      </w:pPr>
      <w:r>
        <w:rPr>
          <w:bCs/>
        </w:rPr>
        <w:t xml:space="preserve">Având în vedere faptul că în organigramă Serviciului Administrativ a aparținut Deservirea, incluzând Portari, Compartimentul croitorie, frizerie, telefonie, </w:t>
      </w:r>
      <w:r w:rsidR="00BA2F72">
        <w:rPr>
          <w:bCs/>
        </w:rPr>
        <w:t>A</w:t>
      </w:r>
      <w:r>
        <w:rPr>
          <w:bCs/>
        </w:rPr>
        <w:t>lți muncitori</w:t>
      </w:r>
      <w:r w:rsidR="00BA2F72">
        <w:rPr>
          <w:bCs/>
        </w:rPr>
        <w:t>, Blocul alimentar și Spălătoria, solicităm trecerea ultimelor două, respectiv al Blocului alimentar și a Spălătoriei sub coordonarea Directorului de îngrijiri.</w:t>
      </w:r>
    </w:p>
    <w:p w14:paraId="55F7659F" w14:textId="64817837" w:rsidR="000C69D6" w:rsidRDefault="000C69D6" w:rsidP="000C69D6">
      <w:pPr>
        <w:jc w:val="both"/>
        <w:rPr>
          <w:bCs/>
        </w:rPr>
      </w:pPr>
    </w:p>
    <w:p w14:paraId="0F027861" w14:textId="77777777" w:rsidR="000C69D6" w:rsidRDefault="000C69D6" w:rsidP="000C69D6">
      <w:pPr>
        <w:jc w:val="both"/>
        <w:rPr>
          <w:bCs/>
        </w:rPr>
      </w:pPr>
      <w:r>
        <w:rPr>
          <w:bCs/>
        </w:rPr>
        <w:t>Menționăm faptul că ne încadrăm în bugetul alocat cheltuielilor de personal aprobate în bugetul anual de venituri și cheltuieli.</w:t>
      </w:r>
    </w:p>
    <w:p w14:paraId="6CD0DF20" w14:textId="77777777" w:rsidR="000C69D6" w:rsidRDefault="000C69D6" w:rsidP="000C69D6">
      <w:pPr>
        <w:jc w:val="both"/>
        <w:rPr>
          <w:bCs/>
        </w:rPr>
      </w:pPr>
    </w:p>
    <w:p w14:paraId="240CD02E" w14:textId="77777777" w:rsidR="000C69D6" w:rsidRDefault="000C69D6" w:rsidP="000C69D6">
      <w:pPr>
        <w:jc w:val="both"/>
        <w:rPr>
          <w:bCs/>
        </w:rPr>
      </w:pPr>
    </w:p>
    <w:p w14:paraId="1A9B2A70" w14:textId="77777777" w:rsidR="000C69D6" w:rsidRDefault="000C69D6" w:rsidP="000C69D6">
      <w:pPr>
        <w:jc w:val="both"/>
        <w:rPr>
          <w:bCs/>
        </w:rPr>
      </w:pPr>
      <w:r>
        <w:rPr>
          <w:bCs/>
        </w:rPr>
        <w:t>Cu deosebită stimă,</w:t>
      </w:r>
    </w:p>
    <w:p w14:paraId="4DB7C73B" w14:textId="77777777" w:rsidR="000C69D6" w:rsidRDefault="000C69D6" w:rsidP="000C69D6">
      <w:pPr>
        <w:jc w:val="both"/>
        <w:rPr>
          <w:bCs/>
        </w:rPr>
      </w:pPr>
    </w:p>
    <w:p w14:paraId="1E62F349" w14:textId="01DF61A7" w:rsidR="000C69D6" w:rsidRDefault="000C69D6" w:rsidP="000C69D6">
      <w:pPr>
        <w:jc w:val="both"/>
        <w:rPr>
          <w:bCs/>
        </w:rPr>
      </w:pPr>
      <w:r>
        <w:rPr>
          <w:bCs/>
        </w:rPr>
        <w:t>Manager,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Șef Serviciu RUNOS</w:t>
      </w:r>
    </w:p>
    <w:p w14:paraId="551BEA9F" w14:textId="02FCDE22" w:rsidR="000C69D6" w:rsidRDefault="000C69D6" w:rsidP="000C69D6">
      <w:pPr>
        <w:jc w:val="both"/>
        <w:rPr>
          <w:bCs/>
          <w:lang w:val="hu-HU"/>
        </w:rPr>
      </w:pPr>
      <w:r>
        <w:rPr>
          <w:bCs/>
        </w:rPr>
        <w:t xml:space="preserve">dr. </w:t>
      </w:r>
      <w:r>
        <w:rPr>
          <w:bCs/>
          <w:lang w:val="hu-HU"/>
        </w:rPr>
        <w:t xml:space="preserve">Konrád Judith                                   </w:t>
      </w:r>
      <w:r w:rsidR="00E13FD6">
        <w:rPr>
          <w:bCs/>
          <w:lang w:val="hu-HU"/>
        </w:rPr>
        <w:t xml:space="preserve">                                             </w:t>
      </w:r>
      <w:r>
        <w:rPr>
          <w:bCs/>
          <w:lang w:val="hu-HU"/>
        </w:rPr>
        <w:t>ec. Balázs Katalin</w:t>
      </w:r>
    </w:p>
    <w:p w14:paraId="2B04AAF5" w14:textId="77777777" w:rsidR="000C69D6" w:rsidRDefault="000C69D6" w:rsidP="000C69D6">
      <w:pPr>
        <w:jc w:val="both"/>
        <w:rPr>
          <w:bCs/>
          <w:lang w:val="hu-HU"/>
        </w:rPr>
      </w:pPr>
    </w:p>
    <w:p w14:paraId="6D1F40A2" w14:textId="77777777" w:rsidR="000C69D6" w:rsidRDefault="000C69D6" w:rsidP="000C69D6">
      <w:pPr>
        <w:jc w:val="both"/>
        <w:rPr>
          <w:bCs/>
          <w:lang w:val="hu-HU"/>
        </w:rPr>
      </w:pPr>
    </w:p>
    <w:p w14:paraId="30352529" w14:textId="77777777" w:rsidR="00E13FD6" w:rsidRDefault="000C69D6" w:rsidP="00E13FD6">
      <w:pPr>
        <w:jc w:val="both"/>
        <w:rPr>
          <w:bCs/>
          <w:lang w:val="hu-HU"/>
        </w:rPr>
      </w:pP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</w:p>
    <w:p w14:paraId="7DE78D1C" w14:textId="77B685BA" w:rsidR="000C69D6" w:rsidRDefault="000C69D6" w:rsidP="00E13FD6">
      <w:pPr>
        <w:ind w:left="5760" w:firstLine="720"/>
        <w:jc w:val="both"/>
        <w:rPr>
          <w:bCs/>
          <w:lang w:val="hu-HU"/>
        </w:rPr>
      </w:pPr>
      <w:r>
        <w:rPr>
          <w:bCs/>
          <w:lang w:val="hu-HU"/>
        </w:rPr>
        <w:t>vizat juridic,</w:t>
      </w:r>
    </w:p>
    <w:p w14:paraId="371D586B" w14:textId="4693777D" w:rsidR="000C69D6" w:rsidRDefault="000C69D6" w:rsidP="000C69D6">
      <w:pPr>
        <w:jc w:val="both"/>
        <w:rPr>
          <w:bCs/>
          <w:lang w:val="hu-HU"/>
        </w:rPr>
      </w:pP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  <w:t>jr. Gőrbe-Aczél Andrea</w:t>
      </w:r>
    </w:p>
    <w:p w14:paraId="0D648FCF" w14:textId="7BD5D46A" w:rsidR="000C69D6" w:rsidRDefault="000C69D6" w:rsidP="000C69D6"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  <w:r>
        <w:rPr>
          <w:bCs/>
          <w:lang w:val="hu-HU"/>
        </w:rPr>
        <w:tab/>
      </w:r>
    </w:p>
    <w:sectPr w:rsidR="000C69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A0CD6"/>
    <w:multiLevelType w:val="hybridMultilevel"/>
    <w:tmpl w:val="FC1ECFF6"/>
    <w:lvl w:ilvl="0" w:tplc="137CD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9D6"/>
    <w:rsid w:val="00027138"/>
    <w:rsid w:val="000C69D6"/>
    <w:rsid w:val="000E7A47"/>
    <w:rsid w:val="00135E9C"/>
    <w:rsid w:val="001A094F"/>
    <w:rsid w:val="001B22D3"/>
    <w:rsid w:val="00254379"/>
    <w:rsid w:val="003F4F68"/>
    <w:rsid w:val="00950190"/>
    <w:rsid w:val="00AC06B8"/>
    <w:rsid w:val="00BA2F72"/>
    <w:rsid w:val="00C76068"/>
    <w:rsid w:val="00D836E7"/>
    <w:rsid w:val="00E1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D0E33"/>
  <w15:chartTrackingRefBased/>
  <w15:docId w15:val="{8959AC52-88B1-4306-9496-83663A98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69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Jurista</dc:creator>
  <cp:keywords/>
  <dc:description/>
  <cp:lastModifiedBy>cfp1</cp:lastModifiedBy>
  <cp:revision>2</cp:revision>
  <cp:lastPrinted>2019-06-28T11:06:00Z</cp:lastPrinted>
  <dcterms:created xsi:type="dcterms:W3CDTF">2019-06-28T11:12:00Z</dcterms:created>
  <dcterms:modified xsi:type="dcterms:W3CDTF">2019-06-28T11:12:00Z</dcterms:modified>
</cp:coreProperties>
</file>